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5D" w:rsidRDefault="00AC5B5D" w:rsidP="00AC5B5D">
      <w:pPr>
        <w:rPr>
          <w:rFonts w:ascii="SimHei" w:eastAsia="SimHei" w:hAnsi="SimHei" w:cs="SimHei"/>
          <w:sz w:val="32"/>
          <w:szCs w:val="32"/>
        </w:rPr>
      </w:pPr>
      <w:r>
        <w:rPr>
          <w:rFonts w:ascii="SimHei" w:eastAsia="SimHei" w:hAnsi="SimHei" w:cs="SimHei" w:hint="eastAsia"/>
          <w:sz w:val="32"/>
          <w:szCs w:val="32"/>
        </w:rPr>
        <w:t>附件</w:t>
      </w:r>
      <w:r>
        <w:rPr>
          <w:rFonts w:ascii="SimHei" w:eastAsia="SimHei" w:hAnsi="SimHei" w:cs="SimHei"/>
          <w:sz w:val="32"/>
          <w:szCs w:val="32"/>
        </w:rPr>
        <w:t>3</w:t>
      </w:r>
    </w:p>
    <w:p w:rsidR="00AC5B5D" w:rsidRDefault="00AC5B5D" w:rsidP="00AC5B5D">
      <w:pPr>
        <w:jc w:val="center"/>
        <w:rPr>
          <w:rFonts w:ascii="方正小标宋简体" w:eastAsia="方正小标宋简体" w:hAnsi="SimHei" w:cs="FangSong_GB2312"/>
          <w:sz w:val="36"/>
          <w:szCs w:val="36"/>
        </w:rPr>
      </w:pPr>
      <w:r>
        <w:rPr>
          <w:rFonts w:ascii="方正小标宋简体" w:eastAsia="方正小标宋简体" w:hAnsi="SimHei" w:cs="FangSong_GB2312" w:hint="eastAsia"/>
          <w:sz w:val="36"/>
          <w:szCs w:val="36"/>
        </w:rPr>
        <w:t>“双公示”信息目录</w:t>
      </w:r>
    </w:p>
    <w:p w:rsidR="00AC5B5D" w:rsidRDefault="00AC5B5D" w:rsidP="00AC5B5D">
      <w:pPr>
        <w:jc w:val="center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（法人及其他组织样表）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1345"/>
        <w:gridCol w:w="1985"/>
        <w:gridCol w:w="1701"/>
        <w:gridCol w:w="2775"/>
        <w:gridCol w:w="1506"/>
      </w:tblGrid>
      <w:tr w:rsidR="00AC5B5D" w:rsidTr="00B45E69">
        <w:trPr>
          <w:jc w:val="center"/>
        </w:trPr>
        <w:tc>
          <w:tcPr>
            <w:tcW w:w="868" w:type="dxa"/>
            <w:vAlign w:val="center"/>
          </w:tcPr>
          <w:p w:rsidR="00AC5B5D" w:rsidRDefault="00AC5B5D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序号</w:t>
            </w:r>
          </w:p>
        </w:tc>
        <w:tc>
          <w:tcPr>
            <w:tcW w:w="1345" w:type="dxa"/>
            <w:vAlign w:val="center"/>
          </w:tcPr>
          <w:p w:rsidR="00AC5B5D" w:rsidRDefault="00AC5B5D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行政许可/行政处罚</w:t>
            </w:r>
          </w:p>
        </w:tc>
        <w:tc>
          <w:tcPr>
            <w:tcW w:w="1985" w:type="dxa"/>
            <w:vAlign w:val="center"/>
          </w:tcPr>
          <w:p w:rsidR="00AC5B5D" w:rsidRDefault="00AC5B5D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信息事项</w:t>
            </w:r>
          </w:p>
        </w:tc>
        <w:tc>
          <w:tcPr>
            <w:tcW w:w="1701" w:type="dxa"/>
            <w:vAlign w:val="center"/>
          </w:tcPr>
          <w:p w:rsidR="00AC5B5D" w:rsidRDefault="00AC5B5D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审批部门/</w:t>
            </w:r>
          </w:p>
          <w:p w:rsidR="00AC5B5D" w:rsidRDefault="00AC5B5D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处理机关</w:t>
            </w:r>
          </w:p>
        </w:tc>
        <w:tc>
          <w:tcPr>
            <w:tcW w:w="2775" w:type="dxa"/>
            <w:vAlign w:val="center"/>
          </w:tcPr>
          <w:p w:rsidR="00AC5B5D" w:rsidRDefault="00AC5B5D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设定依据</w:t>
            </w:r>
          </w:p>
        </w:tc>
        <w:tc>
          <w:tcPr>
            <w:tcW w:w="1506" w:type="dxa"/>
            <w:vAlign w:val="center"/>
          </w:tcPr>
          <w:p w:rsidR="00AC5B5D" w:rsidRDefault="00AC5B5D" w:rsidP="00B45E69">
            <w:pPr>
              <w:jc w:val="center"/>
              <w:rPr>
                <w:rFonts w:ascii="SimHei" w:eastAsia="SimHei" w:hAnsi="SimHei" w:cs="SimHei" w:hint="eastAsia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是否实现</w:t>
            </w:r>
          </w:p>
          <w:p w:rsidR="00AC5B5D" w:rsidRDefault="00AC5B5D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省级汇总</w:t>
            </w:r>
          </w:p>
        </w:tc>
      </w:tr>
      <w:tr w:rsidR="00AC5B5D" w:rsidTr="00B45E69">
        <w:trPr>
          <w:trHeight w:val="752"/>
          <w:jc w:val="center"/>
        </w:trPr>
        <w:tc>
          <w:tcPr>
            <w:tcW w:w="868" w:type="dxa"/>
            <w:vAlign w:val="center"/>
          </w:tcPr>
          <w:p w:rsidR="00AC5B5D" w:rsidRDefault="00AC5B5D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1</w:t>
            </w:r>
          </w:p>
        </w:tc>
        <w:tc>
          <w:tcPr>
            <w:tcW w:w="1345" w:type="dxa"/>
            <w:vAlign w:val="center"/>
          </w:tcPr>
          <w:p w:rsidR="00AC5B5D" w:rsidRDefault="00AC5B5D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行政许可</w:t>
            </w:r>
          </w:p>
        </w:tc>
        <w:tc>
          <w:tcPr>
            <w:tcW w:w="1985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政府投资项目建议书审批</w:t>
            </w:r>
          </w:p>
        </w:tc>
        <w:tc>
          <w:tcPr>
            <w:tcW w:w="1701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省发展和改革委员会</w:t>
            </w:r>
          </w:p>
        </w:tc>
        <w:tc>
          <w:tcPr>
            <w:tcW w:w="2775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《国务院关于投资体制改革的决定》《关于深化投融资体制改革的实施意见》</w:t>
            </w:r>
          </w:p>
        </w:tc>
        <w:tc>
          <w:tcPr>
            <w:tcW w:w="1506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</w:p>
        </w:tc>
      </w:tr>
      <w:tr w:rsidR="00AC5B5D" w:rsidTr="00B45E69">
        <w:trPr>
          <w:jc w:val="center"/>
        </w:trPr>
        <w:tc>
          <w:tcPr>
            <w:tcW w:w="868" w:type="dxa"/>
            <w:vAlign w:val="center"/>
          </w:tcPr>
          <w:p w:rsidR="00AC5B5D" w:rsidRDefault="00AC5B5D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2</w:t>
            </w:r>
          </w:p>
        </w:tc>
        <w:tc>
          <w:tcPr>
            <w:tcW w:w="1345" w:type="dxa"/>
            <w:vAlign w:val="center"/>
          </w:tcPr>
          <w:p w:rsidR="00AC5B5D" w:rsidRDefault="00AC5B5D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行政处罚</w:t>
            </w:r>
          </w:p>
        </w:tc>
        <w:tc>
          <w:tcPr>
            <w:tcW w:w="1985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对中标人不履行与招标人订立的合同的处罚</w:t>
            </w:r>
          </w:p>
        </w:tc>
        <w:tc>
          <w:tcPr>
            <w:tcW w:w="1701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省发展和改革委员会</w:t>
            </w:r>
          </w:p>
        </w:tc>
        <w:tc>
          <w:tcPr>
            <w:tcW w:w="2775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《中华人民共和国招投标法》《中华人民共和国招标投标法实施条例》</w:t>
            </w:r>
          </w:p>
        </w:tc>
        <w:tc>
          <w:tcPr>
            <w:tcW w:w="1506" w:type="dxa"/>
            <w:vAlign w:val="center"/>
          </w:tcPr>
          <w:p w:rsidR="00AC5B5D" w:rsidRDefault="00AC5B5D" w:rsidP="00B45E69">
            <w:pPr>
              <w:rPr>
                <w:rFonts w:ascii="宋体" w:hAnsi="宋体" w:cs="宋体"/>
                <w:color w:val="7F7F7F"/>
                <w:sz w:val="24"/>
              </w:rPr>
            </w:pPr>
          </w:p>
        </w:tc>
      </w:tr>
      <w:tr w:rsidR="00AC5B5D" w:rsidTr="00B45E69">
        <w:trPr>
          <w:trHeight w:val="510"/>
          <w:jc w:val="center"/>
        </w:trPr>
        <w:tc>
          <w:tcPr>
            <w:tcW w:w="868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2775" w:type="dxa"/>
            <w:vAlign w:val="center"/>
          </w:tcPr>
          <w:p w:rsidR="00AC5B5D" w:rsidRDefault="00AC5B5D" w:rsidP="00B45E69">
            <w:pPr>
              <w:jc w:val="left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AC5B5D" w:rsidRDefault="00AC5B5D" w:rsidP="00B45E69">
            <w:pPr>
              <w:jc w:val="left"/>
              <w:rPr>
                <w:rFonts w:ascii="FangSong_GB2312" w:eastAsia="FangSong_GB2312" w:hAnsi="FangSong_GB2312" w:cs="FangSong_GB2312"/>
                <w:sz w:val="24"/>
              </w:rPr>
            </w:pPr>
          </w:p>
        </w:tc>
      </w:tr>
      <w:tr w:rsidR="00AC5B5D" w:rsidTr="00B45E69">
        <w:trPr>
          <w:trHeight w:val="556"/>
          <w:jc w:val="center"/>
        </w:trPr>
        <w:tc>
          <w:tcPr>
            <w:tcW w:w="868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C5B5D" w:rsidRDefault="00AC5B5D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2775" w:type="dxa"/>
            <w:vAlign w:val="center"/>
          </w:tcPr>
          <w:p w:rsidR="00AC5B5D" w:rsidRDefault="00AC5B5D" w:rsidP="00B45E69">
            <w:pPr>
              <w:jc w:val="left"/>
              <w:rPr>
                <w:rFonts w:ascii="FangSong_GB2312" w:eastAsia="FangSong_GB2312" w:hAnsi="FangSong_GB2312" w:cs="FangSong_GB2312"/>
                <w:color w:val="00000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AC5B5D" w:rsidRDefault="00AC5B5D" w:rsidP="00B45E69">
            <w:pPr>
              <w:jc w:val="left"/>
              <w:rPr>
                <w:rFonts w:ascii="FangSong_GB2312" w:eastAsia="FangSong_GB2312" w:hAnsi="FangSong_GB2312" w:cs="FangSong_GB2312"/>
                <w:color w:val="000000"/>
                <w:sz w:val="24"/>
              </w:rPr>
            </w:pPr>
          </w:p>
        </w:tc>
      </w:tr>
    </w:tbl>
    <w:p w:rsidR="00AC5B5D" w:rsidRDefault="00AC5B5D" w:rsidP="00AC5B5D">
      <w:pPr>
        <w:rPr>
          <w:rFonts w:ascii="SimHei" w:eastAsia="SimHei" w:hAnsi="SimHei" w:cs="SimHei"/>
          <w:sz w:val="32"/>
          <w:szCs w:val="32"/>
        </w:rPr>
      </w:pPr>
    </w:p>
    <w:p w:rsidR="00F1484D" w:rsidRPr="00AC5B5D" w:rsidRDefault="00F1484D">
      <w:bookmarkStart w:id="0" w:name="_GoBack"/>
      <w:bookmarkEnd w:id="0"/>
    </w:p>
    <w:sectPr w:rsidR="00F1484D" w:rsidRPr="00AC5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B5D"/>
    <w:rsid w:val="00AC5B5D"/>
    <w:rsid w:val="00F1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5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5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</cp:revision>
  <dcterms:created xsi:type="dcterms:W3CDTF">2020-11-17T02:18:00Z</dcterms:created>
  <dcterms:modified xsi:type="dcterms:W3CDTF">2020-11-17T02:20:00Z</dcterms:modified>
</cp:coreProperties>
</file>